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01368516" w:rsidP="2C6CB0DC" w:rsidRDefault="01368516" w14:paraId="027EA8CE" w14:textId="0AD2F1AA">
      <w:pPr>
        <w:spacing w:after="0" w:afterAutospacing="off"/>
        <w:jc w:val="center"/>
        <w:rPr>
          <w:rFonts w:ascii="Arial" w:hAnsi="Arial" w:eastAsia="Arial" w:cs="Arial"/>
          <w:b w:val="1"/>
          <w:bCs w:val="1"/>
          <w:sz w:val="24"/>
          <w:szCs w:val="24"/>
          <w:u w:val="single"/>
          <w:vertAlign w:val="superscript"/>
        </w:rPr>
      </w:pPr>
      <w:bookmarkStart w:name="_GoBack" w:id="0"/>
      <w:bookmarkEnd w:id="0"/>
      <w:r w:rsidRPr="2C6CB0DC" w:rsidR="01368516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Compilation of Resources</w:t>
      </w:r>
    </w:p>
    <w:p w:rsidR="01368516" w:rsidP="2C6CB0DC" w:rsidRDefault="01368516" w14:paraId="2C5205F6" w14:textId="01415D2D">
      <w:pPr>
        <w:spacing w:after="0" w:afterAutospacing="off"/>
        <w:jc w:val="center"/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  <w:r w:rsidRPr="2C6CB0DC" w:rsidR="01368516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 xml:space="preserve">Panel </w:t>
      </w:r>
      <w:r w:rsidRPr="2C6CB0DC" w:rsidR="7FF114B3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Discussion</w:t>
      </w:r>
    </w:p>
    <w:p w:rsidR="01368516" w:rsidP="2C6CB0DC" w:rsidRDefault="01368516" w14:paraId="7ED4FB6C" w14:textId="5CFB1354">
      <w:pPr>
        <w:spacing w:after="0" w:afterAutospacing="off"/>
        <w:jc w:val="center"/>
        <w:rPr>
          <w:rFonts w:ascii="Arial" w:hAnsi="Arial" w:eastAsia="Arial" w:cs="Arial"/>
          <w:b w:val="1"/>
          <w:bCs w:val="1"/>
          <w:sz w:val="24"/>
          <w:szCs w:val="24"/>
          <w:u w:val="single"/>
          <w:vertAlign w:val="superscript"/>
        </w:rPr>
      </w:pPr>
      <w:r w:rsidRPr="2C6CB0DC" w:rsidR="01368516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January 31</w:t>
      </w:r>
      <w:r w:rsidRPr="2C6CB0DC" w:rsidR="01368516">
        <w:rPr>
          <w:rFonts w:ascii="Arial" w:hAnsi="Arial" w:eastAsia="Arial" w:cs="Arial"/>
          <w:b w:val="1"/>
          <w:bCs w:val="1"/>
          <w:sz w:val="24"/>
          <w:szCs w:val="24"/>
          <w:u w:val="single"/>
          <w:vertAlign w:val="superscript"/>
        </w:rPr>
        <w:t>st</w:t>
      </w:r>
    </w:p>
    <w:p w:rsidR="6E989142" w:rsidP="2C6CB0DC" w:rsidRDefault="6E989142" w14:paraId="4DDD63BA" w14:textId="5452C4B1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</w:pPr>
    </w:p>
    <w:p w:rsidR="33AEE80B" w:rsidP="2C6CB0DC" w:rsidRDefault="33AEE80B" w14:paraId="0EF8A2F8" w14:textId="63D5D596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6CB0DC" w:rsidR="33AEE80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Facebook Groups</w:t>
      </w:r>
      <w:r w:rsidRPr="2C6CB0DC" w:rsidR="33AEE80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</w:t>
      </w:r>
    </w:p>
    <w:p w:rsidR="33AEE80B" w:rsidP="2C6CB0DC" w:rsidRDefault="33AEE80B" w14:paraId="748C5A91" w14:textId="4A26E68E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hyperlink r:id="R79e45693076a456c">
        <w:r w:rsidRPr="2C6CB0DC" w:rsidR="33AEE80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Decolonizing the Music Room | Facebook</w:t>
        </w:r>
      </w:hyperlink>
      <w:r w:rsidRPr="2C6CB0DC" w:rsidR="33AEE80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3AEE80B" w:rsidP="2C6CB0DC" w:rsidRDefault="33AEE80B" w14:paraId="52D26AA3" w14:textId="38783658">
      <w:pPr>
        <w:rPr>
          <w:rFonts w:ascii="Arial" w:hAnsi="Arial" w:eastAsia="Arial" w:cs="Arial"/>
          <w:sz w:val="24"/>
          <w:szCs w:val="24"/>
        </w:rPr>
      </w:pPr>
      <w:hyperlink r:id="Rbd34adbd19f2471f">
        <w:r w:rsidRPr="2C6CB0DC" w:rsidR="33AEE80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Social Justice Music Educators | Facebook</w:t>
        </w:r>
      </w:hyperlink>
    </w:p>
    <w:p w:rsidR="33AEE80B" w:rsidP="2C6CB0DC" w:rsidRDefault="33AEE80B" w14:paraId="275649F2" w14:textId="43F69DEF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6CB0DC" w:rsidR="33AEE80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3AEE80B" w:rsidP="0353121C" w:rsidRDefault="33AEE80B" w14:paraId="560C3A04" w14:textId="2D078308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353121C" w:rsidR="33AEE80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Websites</w:t>
      </w:r>
      <w:r w:rsidRPr="0353121C" w:rsidR="33AEE80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</w:t>
      </w:r>
    </w:p>
    <w:p w:rsidR="33AEE80B" w:rsidP="0353121C" w:rsidRDefault="33AEE80B" w14:paraId="48FD78EE" w14:textId="50E518F7">
      <w:pPr>
        <w:pStyle w:val="Normal"/>
        <w:rPr>
          <w:rFonts w:ascii="Arial" w:hAnsi="Arial" w:eastAsia="Arial" w:cs="Arial"/>
          <w:sz w:val="24"/>
          <w:szCs w:val="24"/>
        </w:rPr>
      </w:pPr>
      <w:r w:rsidRPr="0353121C" w:rsidR="7195CB1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Decolonizing the Music Room: </w:t>
      </w:r>
      <w:hyperlink r:id="R6f957f726dd2464d">
        <w:r w:rsidRPr="0353121C" w:rsidR="11D5530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</w:t>
        </w:r>
        <w:r w:rsidRPr="0353121C" w:rsidR="33AEE80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decolonizingthemusicroom.com</w:t>
        </w:r>
      </w:hyperlink>
    </w:p>
    <w:p w:rsidR="33AEE80B" w:rsidP="0353121C" w:rsidRDefault="33AEE80B" w14:paraId="7EAFA3E7" w14:textId="0ECA1040">
      <w:pPr>
        <w:rPr>
          <w:rFonts w:ascii="Arial" w:hAnsi="Arial" w:eastAsia="Arial" w:cs="Arial"/>
          <w:sz w:val="24"/>
          <w:szCs w:val="24"/>
        </w:rPr>
      </w:pPr>
      <w:hyperlink r:id="Ree8c925e1ed14615">
        <w:r w:rsidRPr="0353121C" w:rsidR="33AEE80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Institute for Composer Diversity</w:t>
        </w:r>
      </w:hyperlink>
      <w:r w:rsidRPr="0353121C" w:rsidR="45A076F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 : </w:t>
      </w:r>
      <w:hyperlink r:id="R247144ad5c234b98">
        <w:r w:rsidRPr="0353121C" w:rsidR="45A076F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https://www.composerdiversity.com</w:t>
        </w:r>
      </w:hyperlink>
    </w:p>
    <w:p w:rsidR="33AEE80B" w:rsidP="0353121C" w:rsidRDefault="33AEE80B" w14:paraId="187E12AB" w14:textId="024027DE">
      <w:pPr>
        <w:pStyle w:val="Normal"/>
        <w:rPr>
          <w:rFonts w:ascii="Arial" w:hAnsi="Arial" w:eastAsia="Arial" w:cs="Arial"/>
          <w:sz w:val="24"/>
          <w:szCs w:val="24"/>
        </w:rPr>
      </w:pPr>
      <w:hyperlink r:id="Rb67c0cc88c3e4f79">
        <w:r w:rsidRPr="0353121C" w:rsidR="33AEE80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Home - Guide to BIPOC musicians and related literature - Research guides at University of Toronto (utoronto.ca)</w:t>
        </w:r>
      </w:hyperlink>
      <w:r w:rsidRPr="0353121C" w:rsidR="50E83DB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 :  </w:t>
      </w:r>
      <w:hyperlink r:id="Re972136367fd4242">
        <w:r w:rsidRPr="0353121C" w:rsidR="50E83DB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https://guides.library.utoronto.ca/BIPOCmusic</w:t>
        </w:r>
      </w:hyperlink>
    </w:p>
    <w:p w:rsidR="33AEE80B" w:rsidP="0353121C" w:rsidRDefault="33AEE80B" w14:paraId="55746CCA" w14:textId="12ED066F">
      <w:pPr>
        <w:pStyle w:val="Normal"/>
        <w:rPr>
          <w:rFonts w:ascii="Arial" w:hAnsi="Arial" w:eastAsia="Arial" w:cs="Arial"/>
          <w:sz w:val="24"/>
          <w:szCs w:val="24"/>
        </w:rPr>
      </w:pPr>
      <w:hyperlink r:id="Raefa8a309cc94a22">
        <w:r w:rsidRPr="0353121C" w:rsidR="33AEE80B">
          <w:rPr>
            <w:rStyle w:val="Hyperlink"/>
            <w:rFonts w:ascii="Arial" w:hAnsi="Arial" w:eastAsia="Arial" w:cs="Arial"/>
            <w:sz w:val="24"/>
            <w:szCs w:val="24"/>
          </w:rPr>
          <w:t>IFCA The Iranian Female Composer Association</w:t>
        </w:r>
      </w:hyperlink>
      <w:r w:rsidRPr="0353121C" w:rsidR="3A4A771E">
        <w:rPr>
          <w:rFonts w:ascii="Arial" w:hAnsi="Arial" w:eastAsia="Arial" w:cs="Arial"/>
          <w:sz w:val="24"/>
          <w:szCs w:val="24"/>
        </w:rPr>
        <w:t xml:space="preserve">: </w:t>
      </w:r>
      <w:hyperlink r:id="R5f756d0d843b48c4">
        <w:r w:rsidRPr="0353121C" w:rsidR="3A4A771E">
          <w:rPr>
            <w:rStyle w:val="Hyperlink"/>
            <w:rFonts w:ascii="Arial" w:hAnsi="Arial" w:eastAsia="Arial" w:cs="Arial"/>
            <w:sz w:val="24"/>
            <w:szCs w:val="24"/>
          </w:rPr>
          <w:t>https://ifcacomposers.org/</w:t>
        </w:r>
      </w:hyperlink>
    </w:p>
    <w:p w:rsidR="2C6CB0DC" w:rsidP="2C6CB0DC" w:rsidRDefault="2C6CB0DC" w14:paraId="59FCF97D" w14:textId="65CDA4CD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</w:pPr>
    </w:p>
    <w:p w:rsidR="2A58A88E" w:rsidP="6E989142" w:rsidRDefault="2A58A88E" w14:paraId="69E6B8A8" w14:textId="689819D5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6E989142" w:rsidR="2A58A88E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  <w:t>Afrocentric Re</w:t>
      </w:r>
      <w:r w:rsidRPr="6E989142" w:rsidR="505EF341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  <w:t>sources</w:t>
      </w:r>
    </w:p>
    <w:p w:rsidR="6E989142" w:rsidP="6E989142" w:rsidRDefault="6E989142" w14:paraId="7A8167B7" w14:textId="79BCCF3D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</w:pPr>
    </w:p>
    <w:p w:rsidR="5C4C76AC" w:rsidP="5C4C76AC" w:rsidRDefault="5C4C76AC" w14:paraId="2AF5561E" w14:textId="326982E9">
      <w:pPr>
        <w:pStyle w:val="Normal"/>
        <w:rPr>
          <w:rFonts w:ascii="Arial" w:hAnsi="Arial" w:eastAsia="Arial" w:cs="Arial"/>
          <w:sz w:val="24"/>
          <w:szCs w:val="24"/>
        </w:rPr>
      </w:pPr>
      <w:r w:rsidRPr="0353121C" w:rsidR="505EF341">
        <w:rPr>
          <w:rFonts w:ascii="Arial" w:hAnsi="Arial" w:eastAsia="Arial" w:cs="Arial"/>
          <w:sz w:val="24"/>
          <w:szCs w:val="24"/>
        </w:rPr>
        <w:t>Playlist</w:t>
      </w:r>
      <w:r w:rsidRPr="0353121C" w:rsidR="1D80C057">
        <w:rPr>
          <w:rFonts w:ascii="Arial" w:hAnsi="Arial" w:eastAsia="Arial" w:cs="Arial"/>
          <w:sz w:val="24"/>
          <w:szCs w:val="24"/>
        </w:rPr>
        <w:t xml:space="preserve">:  </w:t>
      </w:r>
      <w:hyperlink r:id="Rd49cf5d7a5dd4887">
        <w:r w:rsidRPr="0353121C" w:rsidR="715D55F1">
          <w:rPr>
            <w:rStyle w:val="Hyperlink"/>
            <w:rFonts w:ascii="Arial" w:hAnsi="Arial" w:eastAsia="Arial" w:cs="Arial"/>
            <w:sz w:val="24"/>
            <w:szCs w:val="24"/>
          </w:rPr>
          <w:t>https://www.youtube.com/playlist?list=PLqHFh54O-uD-RppjTPj9Ag36VSboiPQso</w:t>
        </w:r>
      </w:hyperlink>
    </w:p>
    <w:p w:rsidR="505EF341" w:rsidP="6E989142" w:rsidRDefault="505EF341" w14:paraId="2690CC73" w14:textId="5776DD46">
      <w:pPr>
        <w:pStyle w:val="Normal"/>
        <w:rPr>
          <w:rFonts w:ascii="Arial" w:hAnsi="Arial" w:eastAsia="Arial" w:cs="Arial"/>
          <w:sz w:val="24"/>
          <w:szCs w:val="24"/>
        </w:rPr>
      </w:pPr>
      <w:r w:rsidRPr="2C6CB0DC" w:rsidR="5766D11B">
        <w:rPr>
          <w:rFonts w:ascii="Arial" w:hAnsi="Arial" w:eastAsia="Arial" w:cs="Arial"/>
          <w:sz w:val="24"/>
          <w:szCs w:val="24"/>
        </w:rPr>
        <w:t xml:space="preserve">Information about Debussy’s </w:t>
      </w:r>
      <w:r w:rsidRPr="2C6CB0DC" w:rsidR="5766D11B">
        <w:rPr>
          <w:rFonts w:ascii="Arial" w:hAnsi="Arial" w:eastAsia="Arial" w:cs="Arial"/>
          <w:i w:val="1"/>
          <w:iCs w:val="1"/>
          <w:sz w:val="24"/>
          <w:szCs w:val="24"/>
        </w:rPr>
        <w:t xml:space="preserve">Golliwog’s Cakewalk </w:t>
      </w:r>
      <w:r w:rsidRPr="2C6CB0DC" w:rsidR="5766D11B">
        <w:rPr>
          <w:rFonts w:ascii="Arial" w:hAnsi="Arial" w:eastAsia="Arial" w:cs="Arial"/>
          <w:i w:val="0"/>
          <w:iCs w:val="0"/>
          <w:sz w:val="24"/>
          <w:szCs w:val="24"/>
        </w:rPr>
        <w:t xml:space="preserve">from the </w:t>
      </w:r>
      <w:r w:rsidRPr="2C6CB0DC" w:rsidR="5766D11B">
        <w:rPr>
          <w:rFonts w:ascii="Arial" w:hAnsi="Arial" w:eastAsia="Arial" w:cs="Arial"/>
          <w:i w:val="1"/>
          <w:iCs w:val="1"/>
          <w:sz w:val="24"/>
          <w:szCs w:val="24"/>
        </w:rPr>
        <w:t xml:space="preserve">Children’s Corner Suite </w:t>
      </w:r>
      <w:r w:rsidRPr="2C6CB0DC" w:rsidR="5766D11B">
        <w:rPr>
          <w:rFonts w:ascii="Arial" w:hAnsi="Arial" w:eastAsia="Arial" w:cs="Arial"/>
          <w:i w:val="0"/>
          <w:iCs w:val="0"/>
          <w:sz w:val="24"/>
          <w:szCs w:val="24"/>
        </w:rPr>
        <w:t>for piano</w:t>
      </w:r>
      <w:r w:rsidRPr="2C6CB0DC" w:rsidR="43023E5A">
        <w:rPr>
          <w:rFonts w:ascii="Arial" w:hAnsi="Arial" w:eastAsia="Arial" w:cs="Arial"/>
          <w:i w:val="0"/>
          <w:iCs w:val="0"/>
          <w:sz w:val="24"/>
          <w:szCs w:val="24"/>
        </w:rPr>
        <w:t>:</w:t>
      </w:r>
    </w:p>
    <w:p w:rsidR="505EF341" w:rsidP="2C6CB0DC" w:rsidRDefault="505EF341" w14:paraId="4EF20B05" w14:textId="3443895D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i w:val="0"/>
          <w:iCs w:val="0"/>
          <w:sz w:val="24"/>
          <w:szCs w:val="24"/>
        </w:rPr>
      </w:pPr>
      <w:hyperlink r:id="R255bdba0bf374c2c">
        <w:r w:rsidRPr="2C6CB0DC" w:rsidR="43023E5A">
          <w:rPr>
            <w:rStyle w:val="Hyperlink"/>
            <w:rFonts w:ascii="Arial" w:hAnsi="Arial" w:eastAsia="Arial" w:cs="Arial"/>
            <w:sz w:val="24"/>
            <w:szCs w:val="24"/>
          </w:rPr>
          <w:t>https://blog.imagesmusicales.be/debussys-controversial-golliwog</w:t>
        </w:r>
      </w:hyperlink>
    </w:p>
    <w:p w:rsidR="505EF341" w:rsidP="2C6CB0DC" w:rsidRDefault="505EF341" w14:paraId="0029CDE6" w14:textId="5DD959ED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2C6CB0DC" w:rsidR="43023E5A">
        <w:rPr>
          <w:rFonts w:ascii="Arial" w:hAnsi="Arial" w:eastAsia="Arial" w:cs="Arial"/>
          <w:sz w:val="24"/>
          <w:szCs w:val="24"/>
        </w:rPr>
        <w:t xml:space="preserve">About the golliwog: </w:t>
      </w:r>
      <w:hyperlink r:id="R0830058a28494fff">
        <w:r w:rsidRPr="2C6CB0DC" w:rsidR="505EF341">
          <w:rPr>
            <w:rStyle w:val="Hyperlink"/>
            <w:rFonts w:ascii="Arial" w:hAnsi="Arial" w:eastAsia="Arial" w:cs="Arial"/>
            <w:sz w:val="24"/>
            <w:szCs w:val="24"/>
          </w:rPr>
          <w:t>https://www.ferris.edu/jimcrow/golliwog/</w:t>
        </w:r>
      </w:hyperlink>
    </w:p>
    <w:p w:rsidR="2C6CB0DC" w:rsidP="2C6CB0DC" w:rsidRDefault="2C6CB0DC" w14:paraId="6D842408" w14:textId="3CFD3004">
      <w:pPr>
        <w:pStyle w:val="Normal"/>
        <w:rPr>
          <w:rFonts w:ascii="Arial" w:hAnsi="Arial" w:eastAsia="Arial" w:cs="Arial"/>
          <w:sz w:val="24"/>
          <w:szCs w:val="24"/>
        </w:rPr>
      </w:pPr>
    </w:p>
    <w:p w:rsidR="72EA3D46" w:rsidP="5C4C76AC" w:rsidRDefault="72EA3D46" w14:paraId="4EB565DA" w14:textId="548B88C2">
      <w:pPr>
        <w:pStyle w:val="Normal"/>
        <w:rPr>
          <w:rFonts w:ascii="Arial" w:hAnsi="Arial" w:eastAsia="Arial" w:cs="Arial"/>
          <w:sz w:val="24"/>
          <w:szCs w:val="24"/>
        </w:rPr>
      </w:pPr>
      <w:r w:rsidRPr="0353121C" w:rsidR="72EA3D46">
        <w:rPr>
          <w:rFonts w:ascii="Arial" w:hAnsi="Arial" w:eastAsia="Arial" w:cs="Arial"/>
          <w:sz w:val="24"/>
          <w:szCs w:val="24"/>
        </w:rPr>
        <w:t xml:space="preserve">Piano Music by Black Women Composers:  </w:t>
      </w:r>
      <w:hyperlink r:id="R6f419d155a144b49">
        <w:r w:rsidRPr="0353121C" w:rsidR="72EA3D46">
          <w:rPr>
            <w:rStyle w:val="Hyperlink"/>
            <w:rFonts w:ascii="Arial" w:hAnsi="Arial" w:eastAsia="Arial" w:cs="Arial"/>
            <w:sz w:val="24"/>
            <w:szCs w:val="24"/>
          </w:rPr>
          <w:t>https://www.colorado.edu/project/hidden-voices/</w:t>
        </w:r>
      </w:hyperlink>
    </w:p>
    <w:p w:rsidR="5C4C76AC" w:rsidP="5C4C76AC" w:rsidRDefault="5C4C76AC" w14:paraId="3717457E" w14:textId="6EEF92AC">
      <w:pPr>
        <w:pStyle w:val="Normal"/>
        <w:rPr>
          <w:rFonts w:ascii="Arial" w:hAnsi="Arial" w:eastAsia="Arial" w:cs="Arial"/>
          <w:sz w:val="24"/>
          <w:szCs w:val="24"/>
        </w:rPr>
      </w:pPr>
    </w:p>
    <w:p w:rsidR="14693AF1" w:rsidP="6E989142" w:rsidRDefault="14693AF1" w14:paraId="4BEB7F0D" w14:textId="15C3AAC6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2C6CB0DC" w:rsidR="738D9196">
        <w:rPr>
          <w:rFonts w:ascii="Arial" w:hAnsi="Arial" w:eastAsia="Arial" w:cs="Arial"/>
          <w:sz w:val="24"/>
          <w:szCs w:val="24"/>
        </w:rPr>
        <w:t>Vocal Repertoire</w:t>
      </w:r>
      <w:r w:rsidRPr="2C6CB0DC" w:rsidR="44DB605C">
        <w:rPr>
          <w:rFonts w:ascii="Arial" w:hAnsi="Arial" w:eastAsia="Arial" w:cs="Arial"/>
          <w:sz w:val="24"/>
          <w:szCs w:val="24"/>
        </w:rPr>
        <w:t xml:space="preserve"> &amp; Afrocentric Resources</w:t>
      </w:r>
    </w:p>
    <w:p w:rsidR="14693AF1" w:rsidP="2C6CB0DC" w:rsidRDefault="14693AF1" w14:paraId="204D2D68" w14:textId="77FBDD11">
      <w:pPr>
        <w:pStyle w:val="Normal"/>
        <w:ind w:left="0"/>
        <w:rPr>
          <w:rFonts w:ascii="Arial" w:hAnsi="Arial" w:eastAsia="Arial" w:cs="Arial"/>
          <w:sz w:val="24"/>
          <w:szCs w:val="24"/>
        </w:rPr>
      </w:pPr>
      <w:r w:rsidRPr="2C6CB0DC" w:rsidR="784264C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>1)</w:t>
      </w:r>
      <w:r w:rsidRPr="2C6CB0DC" w:rsidR="29014EA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  <w:r w:rsidRPr="2C6CB0DC" w:rsidR="784264C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  <w:hyperlink r:id="R9bfd7156e6e74e50">
        <w:r w:rsidRPr="2C6CB0DC" w:rsidR="14693AF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https://drive.google.com/drive/folders/11JKnWA-evC3-vG9SXugw9ze8WlpRoxFr?usp=sharing</w:t>
        </w:r>
      </w:hyperlink>
    </w:p>
    <w:p w:rsidR="14693AF1" w:rsidP="6E989142" w:rsidRDefault="14693AF1" w14:paraId="4EC5295F" w14:textId="672E9942">
      <w:pPr>
        <w:rPr>
          <w:rFonts w:ascii="Arial" w:hAnsi="Arial" w:eastAsia="Arial" w:cs="Arial"/>
          <w:sz w:val="24"/>
          <w:szCs w:val="24"/>
        </w:rPr>
      </w:pPr>
      <w:r w:rsidRPr="2C6CB0DC" w:rsidR="68CDB5F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2)  </w:t>
      </w:r>
      <w:hyperlink r:id="R0ba1e2834f934a89">
        <w:r w:rsidRPr="2C6CB0DC" w:rsidR="14693AF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Music by Black Composers - Home Page</w:t>
        </w:r>
      </w:hyperlink>
    </w:p>
    <w:p w:rsidR="2C6CB0DC" w:rsidP="2C6CB0DC" w:rsidRDefault="2C6CB0DC" w14:paraId="239ED307" w14:textId="2A8B99DB">
      <w:pPr>
        <w:pStyle w:val="Normal"/>
        <w:rPr>
          <w:rFonts w:ascii="Arial" w:hAnsi="Arial" w:eastAsia="Arial" w:cs="Arial"/>
          <w:sz w:val="24"/>
          <w:szCs w:val="24"/>
        </w:rPr>
      </w:pPr>
    </w:p>
    <w:p w:rsidR="2A58A88E" w:rsidP="2C6CB0DC" w:rsidRDefault="2A58A88E" w14:paraId="3B707F67" w14:textId="13261050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2C6CB0DC" w:rsidR="2A58A88E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  <w:t>Indigenous Resources</w:t>
      </w:r>
    </w:p>
    <w:p w:rsidR="587A8B5C" w:rsidP="6E989142" w:rsidRDefault="587A8B5C" w14:paraId="11AC67B7" w14:textId="55834B3B">
      <w:pPr>
        <w:pStyle w:val="Normal"/>
        <w:rPr>
          <w:rFonts w:ascii="Arial" w:hAnsi="Arial" w:eastAsia="Arial" w:cs="Arial"/>
          <w:sz w:val="24"/>
          <w:szCs w:val="24"/>
        </w:rPr>
      </w:pPr>
      <w:r w:rsidRPr="0353121C" w:rsidR="332AB5E9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1)  </w:t>
      </w:r>
      <w:hyperlink r:id="Rda26d3824d224114">
        <w:r w:rsidRPr="0353121C" w:rsidR="587A8B5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Canadian Indigenous Classical Musicians and Composers – Directory of Canadian Indigenous classical musicians and composers (wordpress.com)</w:t>
        </w:r>
      </w:hyperlink>
      <w:r w:rsidRPr="0353121C" w:rsidR="65C9D23D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>:</w:t>
      </w:r>
    </w:p>
    <w:p w:rsidR="65C9D23D" w:rsidP="0353121C" w:rsidRDefault="65C9D23D" w14:paraId="741108C9" w14:textId="326434D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hyperlink r:id="R0eec7347f833409a">
        <w:r w:rsidRPr="0353121C" w:rsidR="65C9D23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https://canadianindigenousclassicalmusicians.wordpress.com/</w:t>
        </w:r>
      </w:hyperlink>
    </w:p>
    <w:p w:rsidR="587A8B5C" w:rsidP="2C6CB0DC" w:rsidRDefault="587A8B5C" w14:paraId="634C465D" w14:textId="383E4B3E">
      <w:pPr>
        <w:pStyle w:val="Heading3"/>
        <w:rPr>
          <w:rFonts w:ascii="Arial" w:hAnsi="Arial" w:eastAsia="Arial" w:cs="Arial"/>
          <w:b w:val="0"/>
          <w:bCs w:val="0"/>
          <w:i w:val="1"/>
          <w:iCs w:val="1"/>
          <w:noProof w:val="0"/>
          <w:color w:val="32373C"/>
          <w:sz w:val="24"/>
          <w:szCs w:val="24"/>
          <w:lang w:val="en-US"/>
        </w:rPr>
      </w:pPr>
      <w:r w:rsidRPr="2C6CB0DC" w:rsidR="50077E88">
        <w:rPr>
          <w:rFonts w:ascii="Arial" w:hAnsi="Arial" w:eastAsia="Arial" w:cs="Arial"/>
          <w:b w:val="0"/>
          <w:bCs w:val="0"/>
          <w:i w:val="0"/>
          <w:iCs w:val="0"/>
          <w:noProof w:val="0"/>
          <w:color w:val="32373C"/>
          <w:sz w:val="24"/>
          <w:szCs w:val="24"/>
          <w:lang w:val="en-US"/>
        </w:rPr>
        <w:t xml:space="preserve">2)  </w:t>
      </w:r>
      <w:r w:rsidRPr="2C6CB0DC" w:rsidR="587A8B5C">
        <w:rPr>
          <w:rFonts w:ascii="Arial" w:hAnsi="Arial" w:eastAsia="Arial" w:cs="Arial"/>
          <w:b w:val="0"/>
          <w:bCs w:val="0"/>
          <w:i w:val="1"/>
          <w:iCs w:val="1"/>
          <w:noProof w:val="0"/>
          <w:color w:val="32373C"/>
          <w:sz w:val="24"/>
          <w:szCs w:val="24"/>
          <w:lang w:val="en-US"/>
        </w:rPr>
        <w:t xml:space="preserve">Re-sounding the </w:t>
      </w:r>
      <w:r w:rsidRPr="2C6CB0DC" w:rsidR="587A8B5C">
        <w:rPr>
          <w:rFonts w:ascii="Arial" w:hAnsi="Arial" w:eastAsia="Arial" w:cs="Arial"/>
          <w:b w:val="0"/>
          <w:bCs w:val="0"/>
          <w:i w:val="1"/>
          <w:iCs w:val="1"/>
          <w:noProof w:val="0"/>
          <w:color w:val="32373C"/>
          <w:sz w:val="24"/>
          <w:szCs w:val="24"/>
          <w:lang w:val="en-US"/>
        </w:rPr>
        <w:t>Orchestra</w:t>
      </w:r>
      <w:r w:rsidRPr="2C6CB0DC" w:rsidR="6176EE95">
        <w:rPr>
          <w:rFonts w:ascii="Arial" w:hAnsi="Arial" w:eastAsia="Arial" w:cs="Arial"/>
          <w:b w:val="0"/>
          <w:bCs w:val="0"/>
          <w:i w:val="1"/>
          <w:iCs w:val="1"/>
          <w:noProof w:val="0"/>
          <w:color w:val="32373C"/>
          <w:sz w:val="24"/>
          <w:szCs w:val="24"/>
          <w:lang w:val="en-US"/>
        </w:rPr>
        <w:t xml:space="preserve">: </w:t>
      </w:r>
      <w:r w:rsidRPr="2C6CB0DC" w:rsidR="587A8B5C">
        <w:rPr>
          <w:rFonts w:ascii="Arial" w:hAnsi="Arial" w:eastAsia="Arial" w:cs="Arial"/>
          <w:b w:val="0"/>
          <w:bCs w:val="0"/>
          <w:i w:val="1"/>
          <w:iCs w:val="1"/>
          <w:noProof w:val="0"/>
          <w:color w:val="32373C"/>
          <w:sz w:val="24"/>
          <w:szCs w:val="24"/>
          <w:lang w:val="en-US"/>
        </w:rPr>
        <w:t xml:space="preserve">Relationships between Canadian orchestras, Indigenous peoples, and people of </w:t>
      </w:r>
      <w:proofErr w:type="spellStart"/>
      <w:r w:rsidRPr="2C6CB0DC" w:rsidR="587A8B5C">
        <w:rPr>
          <w:rFonts w:ascii="Arial" w:hAnsi="Arial" w:eastAsia="Arial" w:cs="Arial"/>
          <w:b w:val="0"/>
          <w:bCs w:val="0"/>
          <w:i w:val="1"/>
          <w:iCs w:val="1"/>
          <w:noProof w:val="0"/>
          <w:color w:val="32373C"/>
          <w:sz w:val="24"/>
          <w:szCs w:val="24"/>
          <w:lang w:val="en-US"/>
        </w:rPr>
        <w:t>colour</w:t>
      </w:r>
      <w:proofErr w:type="spellEnd"/>
      <w:proofErr w:type="spellStart"/>
      <w:proofErr w:type="spellEnd"/>
    </w:p>
    <w:p w:rsidR="40DB90DC" w:rsidP="2C6CB0DC" w:rsidRDefault="40DB90DC" w14:paraId="04A35D87" w14:textId="41099E5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hyperlink r:id="R2d4fd6018c5745f9">
        <w:r w:rsidRPr="2C6CB0DC" w:rsidR="587A8B5C">
          <w:rPr>
            <w:rStyle w:val="Hyperlink"/>
            <w:rFonts w:ascii="Arial" w:hAnsi="Arial" w:eastAsia="Arial" w:cs="Arial"/>
            <w:sz w:val="24"/>
            <w:szCs w:val="24"/>
          </w:rPr>
          <w:t>https://oc.ca/en/resource/re-sounding-the-orchestra</w:t>
        </w:r>
      </w:hyperlink>
      <w:r w:rsidRPr="2C6CB0DC" w:rsidR="40DB90D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6E989142" w:rsidP="2C6CB0DC" w:rsidRDefault="6E989142" w14:paraId="105FA516" w14:textId="439F1503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353121C" w:rsidR="14AA9BC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3)  </w:t>
      </w:r>
      <w:hyperlink r:id="R6e5ab53203d8486b">
        <w:r w:rsidRPr="0353121C" w:rsidR="40DB90D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Indigenous Musical Sovereignty – Indigenous Performing Arts Alliance (ipaa.ca)</w:t>
        </w:r>
      </w:hyperlink>
    </w:p>
    <w:p w:rsidR="539E7355" w:rsidP="0353121C" w:rsidRDefault="539E7355" w14:paraId="35406483" w14:textId="4625F85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</w:pPr>
      <w:hyperlink r:id="Rdb9a800733694df3">
        <w:r w:rsidRPr="0353121C" w:rsidR="539E735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https://ipaa.ca/indigenous-musical-sovereignty/</w:t>
        </w:r>
      </w:hyperlink>
    </w:p>
    <w:p w:rsidR="0353121C" w:rsidP="0353121C" w:rsidRDefault="0353121C" w14:paraId="32B89575" w14:textId="0994D93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</w:pPr>
    </w:p>
    <w:p w:rsidR="2C6CB0DC" w:rsidP="2C6CB0DC" w:rsidRDefault="2C6CB0DC" w14:paraId="571D6CE5" w14:textId="6C9FAAB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</w:pPr>
    </w:p>
    <w:p w:rsidR="2A58A88E" w:rsidP="2C6CB0DC" w:rsidRDefault="2A58A88E" w14:paraId="5D399E6E" w14:textId="6E67CD20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2C6CB0DC" w:rsidR="2A58A88E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  <w:t>Reading</w:t>
      </w:r>
      <w:r w:rsidRPr="2C6CB0DC" w:rsidR="5279AE21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&amp; Listening</w:t>
      </w:r>
      <w:r w:rsidRPr="2C6CB0DC" w:rsidR="2A58A88E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List</w:t>
      </w:r>
    </w:p>
    <w:p w:rsidR="6E989142" w:rsidP="6E989142" w:rsidRDefault="6E989142" w14:paraId="7A1EDA2E" w14:textId="69D2565E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3F9031C6" w:rsidP="2C6CB0DC" w:rsidRDefault="3F9031C6" w14:paraId="43954694" w14:textId="0B169A4B">
      <w:pPr>
        <w:pStyle w:val="Normal"/>
        <w:rPr>
          <w:rFonts w:ascii="Arial" w:hAnsi="Arial" w:eastAsia="Arial" w:cs="Arial"/>
          <w:sz w:val="24"/>
          <w:szCs w:val="24"/>
        </w:rPr>
      </w:pPr>
      <w:r w:rsidRPr="2C6CB0DC" w:rsidR="3F9031C6">
        <w:rPr>
          <w:rFonts w:ascii="Arial" w:hAnsi="Arial" w:eastAsia="Arial" w:cs="Arial"/>
          <w:sz w:val="24"/>
          <w:szCs w:val="24"/>
        </w:rPr>
        <w:t xml:space="preserve">1) </w:t>
      </w:r>
      <w:r w:rsidRPr="2C6CB0DC" w:rsidR="534C918C">
        <w:rPr>
          <w:rFonts w:ascii="Arial" w:hAnsi="Arial" w:eastAsia="Arial" w:cs="Arial"/>
          <w:sz w:val="24"/>
          <w:szCs w:val="24"/>
        </w:rPr>
        <w:t>Cleland, Kent D</w:t>
      </w:r>
      <w:r w:rsidRPr="2C6CB0DC" w:rsidR="759B29DE">
        <w:rPr>
          <w:rFonts w:ascii="Arial" w:hAnsi="Arial" w:eastAsia="Arial" w:cs="Arial"/>
          <w:sz w:val="24"/>
          <w:szCs w:val="24"/>
        </w:rPr>
        <w:t>. and Mary Dobrea-Grindahl</w:t>
      </w:r>
      <w:r w:rsidRPr="2C6CB0DC" w:rsidR="534C918C">
        <w:rPr>
          <w:rFonts w:ascii="Arial" w:hAnsi="Arial" w:eastAsia="Arial" w:cs="Arial"/>
          <w:sz w:val="24"/>
          <w:szCs w:val="24"/>
        </w:rPr>
        <w:t xml:space="preserve">. </w:t>
      </w:r>
      <w:r w:rsidRPr="2C6CB0DC" w:rsidR="3F9031C6">
        <w:rPr>
          <w:rFonts w:ascii="Arial" w:hAnsi="Arial" w:eastAsia="Arial" w:cs="Arial"/>
          <w:i w:val="1"/>
          <w:iCs w:val="1"/>
          <w:sz w:val="24"/>
          <w:szCs w:val="24"/>
        </w:rPr>
        <w:t>Developing Musicianship through Aural Skills: A Holistic Approach to Sight Singing and</w:t>
      </w:r>
      <w:r w:rsidRPr="2C6CB0DC" w:rsidR="242B0EC0">
        <w:rPr>
          <w:rFonts w:ascii="Arial" w:hAnsi="Arial" w:eastAsia="Arial" w:cs="Arial"/>
          <w:i w:val="1"/>
          <w:iCs w:val="1"/>
          <w:sz w:val="24"/>
          <w:szCs w:val="24"/>
        </w:rPr>
        <w:t xml:space="preserve"> </w:t>
      </w:r>
      <w:r w:rsidRPr="2C6CB0DC" w:rsidR="3F9031C6">
        <w:rPr>
          <w:rFonts w:ascii="Arial" w:hAnsi="Arial" w:eastAsia="Arial" w:cs="Arial"/>
          <w:i w:val="1"/>
          <w:iCs w:val="1"/>
          <w:sz w:val="24"/>
          <w:szCs w:val="24"/>
        </w:rPr>
        <w:t>Ear</w:t>
      </w:r>
      <w:r w:rsidRPr="2C6CB0DC" w:rsidR="27573D65">
        <w:rPr>
          <w:rFonts w:ascii="Arial" w:hAnsi="Arial" w:eastAsia="Arial" w:cs="Arial"/>
          <w:sz w:val="24"/>
          <w:szCs w:val="24"/>
        </w:rPr>
        <w:t>.</w:t>
      </w:r>
      <w:r w:rsidRPr="2C6CB0DC" w:rsidR="3F9031C6">
        <w:rPr>
          <w:rFonts w:ascii="Arial" w:hAnsi="Arial" w:eastAsia="Arial" w:cs="Arial"/>
          <w:sz w:val="24"/>
          <w:szCs w:val="24"/>
        </w:rPr>
        <w:t xml:space="preserve"> </w:t>
      </w:r>
      <w:r w:rsidRPr="2C6CB0DC" w:rsidR="31BAE43C">
        <w:rPr>
          <w:rFonts w:ascii="Arial" w:hAnsi="Arial" w:eastAsia="Arial" w:cs="Arial"/>
          <w:sz w:val="24"/>
          <w:szCs w:val="24"/>
        </w:rPr>
        <w:t>2ed.</w:t>
      </w:r>
    </w:p>
    <w:p w:rsidR="3F9031C6" w:rsidP="2C6CB0DC" w:rsidRDefault="3F9031C6" w14:paraId="480CB085" w14:textId="53CF8204">
      <w:pPr>
        <w:pStyle w:val="Normal"/>
        <w:rPr>
          <w:rFonts w:ascii="Arial" w:hAnsi="Arial" w:eastAsia="Arial" w:cs="Arial"/>
          <w:sz w:val="24"/>
          <w:szCs w:val="24"/>
        </w:rPr>
      </w:pPr>
      <w:r w:rsidRPr="2C6CB0DC" w:rsidR="3F9031C6">
        <w:rPr>
          <w:rFonts w:ascii="Arial" w:hAnsi="Arial" w:eastAsia="Arial" w:cs="Arial"/>
          <w:sz w:val="24"/>
          <w:szCs w:val="24"/>
        </w:rPr>
        <w:t xml:space="preserve">2) </w:t>
      </w:r>
      <w:r w:rsidRPr="2C6CB0DC" w:rsidR="2DA3806F">
        <w:rPr>
          <w:rFonts w:ascii="Arial" w:hAnsi="Arial" w:eastAsia="Arial" w:cs="Arial"/>
          <w:sz w:val="24"/>
          <w:szCs w:val="24"/>
        </w:rPr>
        <w:t xml:space="preserve">Ubaldo, Rafiki and </w:t>
      </w:r>
      <w:proofErr w:type="spellStart"/>
      <w:r w:rsidRPr="2C6CB0DC" w:rsidR="55C7F3E1">
        <w:rPr>
          <w:rFonts w:ascii="Arial" w:hAnsi="Arial" w:eastAsia="Arial" w:cs="Arial"/>
          <w:sz w:val="24"/>
          <w:szCs w:val="24"/>
        </w:rPr>
        <w:t>Hintjens</w:t>
      </w:r>
      <w:proofErr w:type="spellEnd"/>
      <w:r w:rsidRPr="2C6CB0DC" w:rsidR="55C7F3E1">
        <w:rPr>
          <w:rFonts w:ascii="Arial" w:hAnsi="Arial" w:eastAsia="Arial" w:cs="Arial"/>
          <w:sz w:val="24"/>
          <w:szCs w:val="24"/>
        </w:rPr>
        <w:t>, Helen M.</w:t>
      </w:r>
      <w:r w:rsidRPr="2C6CB0DC" w:rsidR="756531A1">
        <w:rPr>
          <w:rFonts w:ascii="Arial" w:hAnsi="Arial" w:eastAsia="Arial" w:cs="Arial"/>
          <w:sz w:val="24"/>
          <w:szCs w:val="24"/>
        </w:rPr>
        <w:t xml:space="preserve">, </w:t>
      </w:r>
      <w:r w:rsidRPr="2C6CB0DC" w:rsidR="00ACF862">
        <w:rPr>
          <w:rFonts w:ascii="Arial" w:hAnsi="Arial" w:eastAsia="Arial" w:cs="Arial"/>
          <w:sz w:val="24"/>
          <w:szCs w:val="24"/>
        </w:rPr>
        <w:t xml:space="preserve">et al. </w:t>
      </w:r>
      <w:r w:rsidRPr="2C6CB0DC" w:rsidR="3F9031C6">
        <w:rPr>
          <w:rFonts w:ascii="Arial" w:hAnsi="Arial" w:eastAsia="Arial" w:cs="Arial"/>
          <w:i w:val="1"/>
          <w:iCs w:val="1"/>
          <w:sz w:val="24"/>
          <w:szCs w:val="24"/>
        </w:rPr>
        <w:t>Music and Peace building: African and Latin American Experiences</w:t>
      </w:r>
      <w:r w:rsidRPr="2C6CB0DC" w:rsidR="1CAE680D">
        <w:rPr>
          <w:rFonts w:ascii="Arial" w:hAnsi="Arial" w:eastAsia="Arial" w:cs="Arial"/>
          <w:sz w:val="24"/>
          <w:szCs w:val="24"/>
        </w:rPr>
        <w:t>.</w:t>
      </w:r>
      <w:r w:rsidRPr="2C6CB0DC" w:rsidR="3F9031C6">
        <w:rPr>
          <w:rFonts w:ascii="Arial" w:hAnsi="Arial" w:eastAsia="Arial" w:cs="Arial"/>
          <w:sz w:val="24"/>
          <w:szCs w:val="24"/>
        </w:rPr>
        <w:t xml:space="preserve"> </w:t>
      </w:r>
      <w:r w:rsidRPr="2C6CB0DC" w:rsidR="3F9031C6">
        <w:rPr>
          <w:rFonts w:ascii="Arial" w:hAnsi="Arial" w:eastAsia="Arial" w:cs="Arial"/>
          <w:sz w:val="24"/>
          <w:szCs w:val="24"/>
        </w:rPr>
        <w:t xml:space="preserve"> </w:t>
      </w:r>
    </w:p>
    <w:p w:rsidR="3F9031C6" w:rsidP="2C6CB0DC" w:rsidRDefault="3F9031C6" w14:paraId="3BF36D10" w14:textId="72D80EFE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2C6CB0DC" w:rsidR="22D5BD39">
        <w:rPr>
          <w:rFonts w:ascii="Arial" w:hAnsi="Arial" w:eastAsia="Arial" w:cs="Arial"/>
          <w:sz w:val="24"/>
          <w:szCs w:val="24"/>
        </w:rPr>
        <w:t>Focuses more on violence and post war traumas</w:t>
      </w:r>
    </w:p>
    <w:p w:rsidR="3F9031C6" w:rsidP="2C6CB0DC" w:rsidRDefault="3F9031C6" w14:paraId="66E8BEAA" w14:textId="456C3F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C6CB0DC" w:rsidR="22D5BD39">
        <w:rPr>
          <w:rFonts w:ascii="Arial" w:hAnsi="Arial" w:eastAsia="Arial" w:cs="Arial"/>
          <w:sz w:val="24"/>
          <w:szCs w:val="24"/>
        </w:rPr>
        <w:t>Part 2 is interesting because it looks at the ancient rituals from African culture where music is used as healing tool to bring balance in all aspects of human life</w:t>
      </w:r>
    </w:p>
    <w:p w:rsidR="3F9031C6" w:rsidP="2C6CB0DC" w:rsidRDefault="3F9031C6" w14:paraId="548C2D88" w14:textId="3EC342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2C6CB0DC" w:rsidR="3F9031C6">
        <w:rPr>
          <w:rFonts w:ascii="Arial" w:hAnsi="Arial" w:eastAsia="Arial" w:cs="Arial"/>
          <w:sz w:val="24"/>
          <w:szCs w:val="24"/>
        </w:rPr>
        <w:t>Generally</w:t>
      </w:r>
      <w:proofErr w:type="gramEnd"/>
      <w:r w:rsidRPr="2C6CB0DC" w:rsidR="3F9031C6">
        <w:rPr>
          <w:rFonts w:ascii="Arial" w:hAnsi="Arial" w:eastAsia="Arial" w:cs="Arial"/>
          <w:sz w:val="24"/>
          <w:szCs w:val="24"/>
        </w:rPr>
        <w:t xml:space="preserve"> speaks about</w:t>
      </w:r>
      <w:r w:rsidRPr="2C6CB0DC" w:rsidR="43D76841">
        <w:rPr>
          <w:rFonts w:ascii="Arial" w:hAnsi="Arial" w:eastAsia="Arial" w:cs="Arial"/>
          <w:sz w:val="24"/>
          <w:szCs w:val="24"/>
        </w:rPr>
        <w:t xml:space="preserve"> A</w:t>
      </w:r>
      <w:r w:rsidRPr="2C6CB0DC" w:rsidR="3F9031C6">
        <w:rPr>
          <w:rFonts w:ascii="Arial" w:hAnsi="Arial" w:eastAsia="Arial" w:cs="Arial"/>
          <w:sz w:val="24"/>
          <w:szCs w:val="24"/>
        </w:rPr>
        <w:t>fro-</w:t>
      </w:r>
      <w:r w:rsidRPr="2C6CB0DC" w:rsidR="4B8D1D92">
        <w:rPr>
          <w:rFonts w:ascii="Arial" w:hAnsi="Arial" w:eastAsia="Arial" w:cs="Arial"/>
          <w:sz w:val="24"/>
          <w:szCs w:val="24"/>
        </w:rPr>
        <w:t>A</w:t>
      </w:r>
      <w:r w:rsidRPr="2C6CB0DC" w:rsidR="3F9031C6">
        <w:rPr>
          <w:rFonts w:ascii="Arial" w:hAnsi="Arial" w:eastAsia="Arial" w:cs="Arial"/>
          <w:sz w:val="24"/>
          <w:szCs w:val="24"/>
        </w:rPr>
        <w:t>merican</w:t>
      </w:r>
      <w:r w:rsidRPr="2C6CB0DC" w:rsidR="3F9031C6">
        <w:rPr>
          <w:rFonts w:ascii="Arial" w:hAnsi="Arial" w:eastAsia="Arial" w:cs="Arial"/>
          <w:sz w:val="24"/>
          <w:szCs w:val="24"/>
        </w:rPr>
        <w:t xml:space="preserve"> </w:t>
      </w:r>
      <w:r w:rsidRPr="2C6CB0DC" w:rsidR="2F72D580">
        <w:rPr>
          <w:rFonts w:ascii="Arial" w:hAnsi="Arial" w:eastAsia="Arial" w:cs="Arial"/>
          <w:sz w:val="24"/>
          <w:szCs w:val="24"/>
        </w:rPr>
        <w:t>e</w:t>
      </w:r>
      <w:r w:rsidRPr="2C6CB0DC" w:rsidR="3F9031C6">
        <w:rPr>
          <w:rFonts w:ascii="Arial" w:hAnsi="Arial" w:eastAsia="Arial" w:cs="Arial"/>
          <w:sz w:val="24"/>
          <w:szCs w:val="24"/>
        </w:rPr>
        <w:t>thno</w:t>
      </w:r>
      <w:r w:rsidRPr="2C6CB0DC" w:rsidR="63A59640">
        <w:rPr>
          <w:rFonts w:ascii="Arial" w:hAnsi="Arial" w:eastAsia="Arial" w:cs="Arial"/>
          <w:sz w:val="24"/>
          <w:szCs w:val="24"/>
        </w:rPr>
        <w:t>-</w:t>
      </w:r>
      <w:r w:rsidRPr="2C6CB0DC" w:rsidR="3F9031C6">
        <w:rPr>
          <w:rFonts w:ascii="Arial" w:hAnsi="Arial" w:eastAsia="Arial" w:cs="Arial"/>
          <w:sz w:val="24"/>
          <w:szCs w:val="24"/>
        </w:rPr>
        <w:t>musical healing or looking at how marginalized young generation in</w:t>
      </w:r>
      <w:r w:rsidRPr="2C6CB0DC" w:rsidR="40A2394C">
        <w:rPr>
          <w:rFonts w:ascii="Arial" w:hAnsi="Arial" w:eastAsia="Arial" w:cs="Arial"/>
          <w:sz w:val="24"/>
          <w:szCs w:val="24"/>
        </w:rPr>
        <w:t xml:space="preserve"> </w:t>
      </w:r>
      <w:r w:rsidRPr="2C6CB0DC" w:rsidR="3F9031C6">
        <w:rPr>
          <w:rFonts w:ascii="Arial" w:hAnsi="Arial" w:eastAsia="Arial" w:cs="Arial"/>
          <w:sz w:val="24"/>
          <w:szCs w:val="24"/>
        </w:rPr>
        <w:t>countries such as Columbia used hip</w:t>
      </w:r>
      <w:r w:rsidRPr="2C6CB0DC" w:rsidR="00943E59">
        <w:rPr>
          <w:rFonts w:ascii="Arial" w:hAnsi="Arial" w:eastAsia="Arial" w:cs="Arial"/>
          <w:sz w:val="24"/>
          <w:szCs w:val="24"/>
        </w:rPr>
        <w:t>-</w:t>
      </w:r>
      <w:r w:rsidRPr="2C6CB0DC" w:rsidR="3F9031C6">
        <w:rPr>
          <w:rFonts w:ascii="Arial" w:hAnsi="Arial" w:eastAsia="Arial" w:cs="Arial"/>
          <w:sz w:val="24"/>
          <w:szCs w:val="24"/>
        </w:rPr>
        <w:t>hop as a tool to prevent violence and resistance</w:t>
      </w:r>
      <w:r>
        <w:br/>
      </w:r>
      <w:r w:rsidRPr="2C6CB0DC" w:rsidR="3F9031C6">
        <w:rPr>
          <w:rFonts w:ascii="Arial" w:hAnsi="Arial" w:eastAsia="Arial" w:cs="Arial"/>
          <w:sz w:val="24"/>
          <w:szCs w:val="24"/>
        </w:rPr>
        <w:t xml:space="preserve"> </w:t>
      </w:r>
    </w:p>
    <w:p w:rsidR="3F9031C6" w:rsidP="6E989142" w:rsidRDefault="3F9031C6" w14:paraId="087AFFA0" w14:textId="583929D6">
      <w:pPr>
        <w:pStyle w:val="Normal"/>
        <w:rPr>
          <w:rFonts w:ascii="Arial" w:hAnsi="Arial" w:eastAsia="Arial" w:cs="Arial"/>
          <w:sz w:val="24"/>
          <w:szCs w:val="24"/>
        </w:rPr>
      </w:pPr>
      <w:r w:rsidRPr="2C6CB0DC" w:rsidR="3F9031C6">
        <w:rPr>
          <w:rFonts w:ascii="Arial" w:hAnsi="Arial" w:eastAsia="Arial" w:cs="Arial"/>
          <w:sz w:val="24"/>
          <w:szCs w:val="24"/>
        </w:rPr>
        <w:t>3) Holistic Music Therapy: raise your</w:t>
      </w:r>
      <w:r w:rsidRPr="2C6CB0DC" w:rsidR="5153A6A5">
        <w:rPr>
          <w:rFonts w:ascii="Arial" w:hAnsi="Arial" w:eastAsia="Arial" w:cs="Arial"/>
          <w:sz w:val="24"/>
          <w:szCs w:val="24"/>
        </w:rPr>
        <w:t xml:space="preserve"> </w:t>
      </w:r>
      <w:r w:rsidRPr="2C6CB0DC" w:rsidR="3F9031C6">
        <w:rPr>
          <w:rFonts w:ascii="Arial" w:hAnsi="Arial" w:eastAsia="Arial" w:cs="Arial"/>
          <w:sz w:val="24"/>
          <w:szCs w:val="24"/>
        </w:rPr>
        <w:t>frequency: Methodological Guide</w:t>
      </w:r>
      <w:r w:rsidRPr="2C6CB0DC" w:rsidR="3A52460D">
        <w:rPr>
          <w:rFonts w:ascii="Arial" w:hAnsi="Arial" w:eastAsia="Arial" w:cs="Arial"/>
          <w:sz w:val="24"/>
          <w:szCs w:val="24"/>
        </w:rPr>
        <w:t xml:space="preserve"> </w:t>
      </w:r>
      <w:r w:rsidRPr="2C6CB0DC" w:rsidR="3F9031C6">
        <w:rPr>
          <w:rFonts w:ascii="Arial" w:hAnsi="Arial" w:eastAsia="Arial" w:cs="Arial"/>
          <w:sz w:val="24"/>
          <w:szCs w:val="24"/>
        </w:rPr>
        <w:t xml:space="preserve">by Hernan Saenz and Cristina </w:t>
      </w:r>
      <w:r w:rsidRPr="2C6CB0DC" w:rsidR="453441D5">
        <w:rPr>
          <w:rFonts w:ascii="Arial" w:hAnsi="Arial" w:eastAsia="Arial" w:cs="Arial"/>
          <w:sz w:val="24"/>
          <w:szCs w:val="24"/>
        </w:rPr>
        <w:t>Rostrum</w:t>
      </w:r>
      <w:proofErr w:type="spellStart"/>
      <w:proofErr w:type="spellEnd"/>
    </w:p>
    <w:p w:rsidR="453441D5" w:rsidP="2C6CB0DC" w:rsidRDefault="453441D5" w14:paraId="7751B483" w14:textId="72C7A19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6CB0DC" w:rsidR="453441D5">
        <w:rPr>
          <w:rFonts w:ascii="Arial" w:hAnsi="Arial" w:eastAsia="Arial" w:cs="Arial"/>
          <w:sz w:val="24"/>
          <w:szCs w:val="24"/>
        </w:rPr>
        <w:t xml:space="preserve">4) Marin, Reva. </w:t>
      </w:r>
      <w:r w:rsidRPr="2C6CB0DC" w:rsidR="453441D5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Outside and Inside: Representations of Race and Identity in White Jazz Autobiography. </w:t>
      </w:r>
      <w:r w:rsidRPr="2C6CB0DC" w:rsidR="453441D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</w:t>
      </w:r>
      <w:r w:rsidRPr="2C6CB0DC" w:rsidR="2AED4AD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niversity Press of Mississippi, 2020.</w:t>
      </w:r>
    </w:p>
    <w:p w:rsidR="51F57BFF" w:rsidP="2C6CB0DC" w:rsidRDefault="51F57BFF" w14:paraId="4760E790" w14:textId="196A687D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2C6CB0DC" w:rsidR="51F57BF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5) Vaugeois, Lise. </w:t>
      </w:r>
      <w:r w:rsidRPr="2C6CB0DC" w:rsidR="51F57BFF">
        <w:rPr>
          <w:rFonts w:ascii="Arial" w:hAnsi="Arial" w:eastAsia="Arial" w:cs="Arial"/>
          <w:noProof w:val="0"/>
          <w:sz w:val="24"/>
          <w:szCs w:val="24"/>
          <w:lang w:val="en-US"/>
        </w:rPr>
        <w:t>Colonization and the Institutionalization of Hierarchies of the Human through Music Education: Studies in the Education of Feeling</w:t>
      </w:r>
      <w:r w:rsidRPr="2C6CB0DC" w:rsidR="51F57B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.  </w:t>
      </w:r>
      <w:r w:rsidRPr="2C6CB0DC" w:rsidR="51F57BFF">
        <w:rPr>
          <w:rFonts w:ascii="Arial" w:hAnsi="Arial" w:eastAsia="Arial" w:cs="Arial"/>
          <w:noProof w:val="0"/>
          <w:sz w:val="24"/>
          <w:szCs w:val="24"/>
          <w:lang w:val="en-US"/>
        </w:rPr>
        <w:t>PhD Thesis. University of Toronto, 2013.</w:t>
      </w:r>
    </w:p>
    <w:p w:rsidR="710577EC" w:rsidP="2C6CB0DC" w:rsidRDefault="710577EC" w14:paraId="2E3F9542" w14:textId="325D844F">
      <w:pPr>
        <w:pStyle w:val="Normal"/>
        <w:ind w:left="0" w:firstLine="720"/>
      </w:pPr>
      <w:hyperlink r:id="R7b9a04c952534298">
        <w:r w:rsidRPr="2C6CB0DC" w:rsidR="710577EC">
          <w:rPr>
            <w:rStyle w:val="Hyperlink"/>
            <w:rFonts w:ascii="Arial" w:hAnsi="Arial" w:eastAsia="Arial" w:cs="Arial"/>
            <w:sz w:val="24"/>
            <w:szCs w:val="24"/>
          </w:rPr>
          <w:t>https://tspace.library.utoronto.ca/bitstream/1807/43747/1/Lise_Vaugeois_201311</w:t>
        </w:r>
      </w:hyperlink>
      <w:r>
        <w:tab/>
      </w:r>
      <w:r w:rsidRPr="2C6CB0DC" w:rsidR="710577EC">
        <w:rPr>
          <w:rStyle w:val="Hyperlink"/>
          <w:rFonts w:ascii="Arial" w:hAnsi="Arial" w:eastAsia="Arial" w:cs="Arial"/>
          <w:sz w:val="24"/>
          <w:szCs w:val="24"/>
        </w:rPr>
        <w:t>_PhD_thesis.pdf</w:t>
      </w:r>
    </w:p>
    <w:p w:rsidR="59C1CC0F" w:rsidP="6E989142" w:rsidRDefault="59C1CC0F" w14:paraId="0AA5A1A2" w14:textId="28D73346">
      <w:pPr>
        <w:pStyle w:val="Normal"/>
        <w:rPr>
          <w:rFonts w:ascii="Arial" w:hAnsi="Arial" w:eastAsia="Arial" w:cs="Arial"/>
          <w:sz w:val="24"/>
          <w:szCs w:val="24"/>
        </w:rPr>
      </w:pPr>
      <w:r w:rsidRPr="2C6CB0DC" w:rsidR="4C9749DF">
        <w:rPr>
          <w:rFonts w:ascii="Arial" w:hAnsi="Arial" w:eastAsia="Arial" w:cs="Arial"/>
          <w:sz w:val="24"/>
          <w:szCs w:val="24"/>
        </w:rPr>
        <w:t xml:space="preserve">6) </w:t>
      </w:r>
      <w:r w:rsidRPr="2C6CB0DC" w:rsidR="59C1CC0F">
        <w:rPr>
          <w:rFonts w:ascii="Arial" w:hAnsi="Arial" w:eastAsia="Arial" w:cs="Arial"/>
          <w:sz w:val="24"/>
          <w:szCs w:val="24"/>
        </w:rPr>
        <w:t xml:space="preserve">Anthology </w:t>
      </w:r>
      <w:r w:rsidRPr="2C6CB0DC" w:rsidR="59C1CC0F">
        <w:rPr>
          <w:rFonts w:ascii="Arial" w:hAnsi="Arial" w:eastAsia="Arial" w:cs="Arial"/>
          <w:sz w:val="24"/>
          <w:szCs w:val="24"/>
        </w:rPr>
        <w:t>Of</w:t>
      </w:r>
      <w:r w:rsidRPr="2C6CB0DC" w:rsidR="59C1CC0F">
        <w:rPr>
          <w:rFonts w:ascii="Arial" w:hAnsi="Arial" w:eastAsia="Arial" w:cs="Arial"/>
          <w:sz w:val="24"/>
          <w:szCs w:val="24"/>
        </w:rPr>
        <w:t xml:space="preserve"> Persian Experimental Music </w:t>
      </w:r>
      <w:r w:rsidRPr="2C6CB0DC" w:rsidR="4EA8D89D">
        <w:rPr>
          <w:rFonts w:ascii="Arial" w:hAnsi="Arial" w:eastAsia="Arial" w:cs="Arial"/>
          <w:sz w:val="24"/>
          <w:szCs w:val="24"/>
        </w:rPr>
        <w:t>2-</w:t>
      </w:r>
      <w:r w:rsidRPr="2C6CB0DC" w:rsidR="59C1CC0F">
        <w:rPr>
          <w:rFonts w:ascii="Arial" w:hAnsi="Arial" w:eastAsia="Arial" w:cs="Arial"/>
          <w:sz w:val="24"/>
          <w:szCs w:val="24"/>
        </w:rPr>
        <w:t>CD</w:t>
      </w:r>
      <w:r w:rsidRPr="2C6CB0DC" w:rsidR="770F421B">
        <w:rPr>
          <w:rFonts w:ascii="Arial" w:hAnsi="Arial" w:eastAsia="Arial" w:cs="Arial"/>
          <w:sz w:val="24"/>
          <w:szCs w:val="24"/>
        </w:rPr>
        <w:t xml:space="preserve"> set</w:t>
      </w:r>
    </w:p>
    <w:p w:rsidR="59C1CC0F" w:rsidP="2C6CB0DC" w:rsidRDefault="59C1CC0F" w14:paraId="7663461F" w14:textId="67CABC08">
      <w:pPr>
        <w:pStyle w:val="Normal"/>
        <w:ind w:firstLine="720"/>
        <w:rPr>
          <w:rFonts w:ascii="Arial" w:hAnsi="Arial" w:eastAsia="Arial" w:cs="Arial"/>
          <w:sz w:val="24"/>
          <w:szCs w:val="24"/>
        </w:rPr>
      </w:pPr>
      <w:hyperlink r:id="R9b7664fa80e64f31">
        <w:r w:rsidRPr="2C6CB0DC" w:rsidR="3F63E105">
          <w:rPr>
            <w:rStyle w:val="Hyperlink"/>
            <w:rFonts w:ascii="Arial" w:hAnsi="Arial" w:eastAsia="Arial" w:cs="Arial"/>
            <w:sz w:val="24"/>
            <w:szCs w:val="24"/>
          </w:rPr>
          <w:t>https://unexplainedsoundsgroup.bandcamp.com/album/anthology-of-persian-</w:t>
        </w:r>
      </w:hyperlink>
      <w:r>
        <w:tab/>
      </w:r>
      <w:r w:rsidRPr="2C6CB0DC" w:rsidR="3F63E105">
        <w:rPr>
          <w:rStyle w:val="Hyperlink"/>
          <w:rFonts w:ascii="Arial" w:hAnsi="Arial" w:eastAsia="Arial" w:cs="Arial"/>
          <w:sz w:val="24"/>
          <w:szCs w:val="24"/>
        </w:rPr>
        <w:t>experimental-music</w:t>
      </w:r>
    </w:p>
    <w:p w:rsidR="59C1CC0F" w:rsidP="6E989142" w:rsidRDefault="59C1CC0F" w14:paraId="1BC77B3A" w14:textId="5CB71664">
      <w:pPr>
        <w:pStyle w:val="Normal"/>
        <w:rPr>
          <w:rFonts w:ascii="Arial" w:hAnsi="Arial" w:eastAsia="Arial" w:cs="Arial"/>
          <w:sz w:val="24"/>
          <w:szCs w:val="24"/>
        </w:rPr>
      </w:pPr>
      <w:r w:rsidRPr="2C6CB0DC" w:rsidR="3F63E105">
        <w:rPr>
          <w:rFonts w:ascii="Arial" w:hAnsi="Arial" w:eastAsia="Arial" w:cs="Arial"/>
          <w:sz w:val="24"/>
          <w:szCs w:val="24"/>
        </w:rPr>
        <w:t xml:space="preserve">7) </w:t>
      </w:r>
      <w:r w:rsidRPr="2C6CB0DC" w:rsidR="59C1CC0F">
        <w:rPr>
          <w:rFonts w:ascii="Arial" w:hAnsi="Arial" w:eastAsia="Arial" w:cs="Arial"/>
          <w:sz w:val="24"/>
          <w:szCs w:val="24"/>
        </w:rPr>
        <w:t>Persian Piano Night CD</w:t>
      </w:r>
    </w:p>
    <w:p w:rsidR="59C1CC0F" w:rsidP="2C6CB0DC" w:rsidRDefault="59C1CC0F" w14:paraId="068CA951" w14:textId="63845400">
      <w:pPr>
        <w:pStyle w:val="Normal"/>
        <w:ind w:firstLine="720"/>
        <w:rPr>
          <w:rFonts w:ascii="Arial" w:hAnsi="Arial" w:eastAsia="Arial" w:cs="Arial"/>
          <w:sz w:val="24"/>
          <w:szCs w:val="24"/>
        </w:rPr>
      </w:pPr>
      <w:hyperlink r:id="R013b0291c76645d8">
        <w:r w:rsidRPr="2C6CB0DC" w:rsidR="4B93314C">
          <w:rPr>
            <w:rStyle w:val="Hyperlink"/>
            <w:rFonts w:ascii="Arial" w:hAnsi="Arial" w:eastAsia="Arial" w:cs="Arial"/>
            <w:sz w:val="24"/>
            <w:szCs w:val="24"/>
          </w:rPr>
          <w:t>https://pardisrecords.com/portfolio-item/persian-piano-night/</w:t>
        </w:r>
      </w:hyperlink>
    </w:p>
    <w:p w:rsidR="59C1CC0F" w:rsidP="2C6CB0DC" w:rsidRDefault="59C1CC0F" w14:paraId="00FA5849" w14:textId="26D2B3A0">
      <w:pPr>
        <w:pStyle w:val="Normal"/>
        <w:rPr>
          <w:rFonts w:ascii="Arial" w:hAnsi="Arial" w:eastAsia="Arial" w:cs="Arial"/>
          <w:sz w:val="24"/>
          <w:szCs w:val="24"/>
        </w:rPr>
      </w:pPr>
    </w:p>
    <w:p w:rsidR="59C1CC0F" w:rsidP="6E989142" w:rsidRDefault="59C1CC0F" w14:paraId="61FF7EEC" w14:textId="4B4F23BF">
      <w:pPr>
        <w:pStyle w:val="Normal"/>
        <w:rPr>
          <w:rFonts w:ascii="Arial" w:hAnsi="Arial" w:eastAsia="Arial" w:cs="Arial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3C3D98"/>
    <w:rsid w:val="006E7BF2"/>
    <w:rsid w:val="00943E59"/>
    <w:rsid w:val="00ACF862"/>
    <w:rsid w:val="01368516"/>
    <w:rsid w:val="0195DCAC"/>
    <w:rsid w:val="01A7238C"/>
    <w:rsid w:val="0353121C"/>
    <w:rsid w:val="04CD7D6E"/>
    <w:rsid w:val="051EEC78"/>
    <w:rsid w:val="0578B305"/>
    <w:rsid w:val="057B42BB"/>
    <w:rsid w:val="05C753F5"/>
    <w:rsid w:val="064B9BBF"/>
    <w:rsid w:val="073561C2"/>
    <w:rsid w:val="07C39B88"/>
    <w:rsid w:val="09902272"/>
    <w:rsid w:val="09A38E4A"/>
    <w:rsid w:val="0A180369"/>
    <w:rsid w:val="0A452ACA"/>
    <w:rsid w:val="0B15164E"/>
    <w:rsid w:val="0C3F69BC"/>
    <w:rsid w:val="0E2A2638"/>
    <w:rsid w:val="0F14AA76"/>
    <w:rsid w:val="0FDC924E"/>
    <w:rsid w:val="106DEC60"/>
    <w:rsid w:val="111E9353"/>
    <w:rsid w:val="11B30554"/>
    <w:rsid w:val="11D5530B"/>
    <w:rsid w:val="123E0DB0"/>
    <w:rsid w:val="129DE030"/>
    <w:rsid w:val="14693AF1"/>
    <w:rsid w:val="14A2D037"/>
    <w:rsid w:val="14AA9BC3"/>
    <w:rsid w:val="174C8FFE"/>
    <w:rsid w:val="17F52CED"/>
    <w:rsid w:val="1816EA36"/>
    <w:rsid w:val="18232F80"/>
    <w:rsid w:val="19B9EF2A"/>
    <w:rsid w:val="1A332107"/>
    <w:rsid w:val="1A491F95"/>
    <w:rsid w:val="1B222DD6"/>
    <w:rsid w:val="1B46327A"/>
    <w:rsid w:val="1B55BF8B"/>
    <w:rsid w:val="1CAE680D"/>
    <w:rsid w:val="1CF25A35"/>
    <w:rsid w:val="1D80C057"/>
    <w:rsid w:val="1E5B9697"/>
    <w:rsid w:val="1F609461"/>
    <w:rsid w:val="209BAE18"/>
    <w:rsid w:val="20BDD836"/>
    <w:rsid w:val="22D5BD39"/>
    <w:rsid w:val="23C80B32"/>
    <w:rsid w:val="242B0EC0"/>
    <w:rsid w:val="24CA9C71"/>
    <w:rsid w:val="24D67A73"/>
    <w:rsid w:val="2514E59D"/>
    <w:rsid w:val="27573D65"/>
    <w:rsid w:val="280278DD"/>
    <w:rsid w:val="29014EA3"/>
    <w:rsid w:val="299E493E"/>
    <w:rsid w:val="29C0C87E"/>
    <w:rsid w:val="2A093B78"/>
    <w:rsid w:val="2A58A88E"/>
    <w:rsid w:val="2AED4AD2"/>
    <w:rsid w:val="2B7DE19E"/>
    <w:rsid w:val="2C6CB0DC"/>
    <w:rsid w:val="2CD83E0C"/>
    <w:rsid w:val="2DA3806F"/>
    <w:rsid w:val="2DF0D72E"/>
    <w:rsid w:val="2E71BA61"/>
    <w:rsid w:val="2F72D580"/>
    <w:rsid w:val="2F8CA78F"/>
    <w:rsid w:val="300D8AC2"/>
    <w:rsid w:val="31014DB5"/>
    <w:rsid w:val="31BAE43C"/>
    <w:rsid w:val="32C82340"/>
    <w:rsid w:val="332AB5E9"/>
    <w:rsid w:val="3346EAB9"/>
    <w:rsid w:val="3351A2BD"/>
    <w:rsid w:val="336ACB1A"/>
    <w:rsid w:val="33AEE80B"/>
    <w:rsid w:val="34525A19"/>
    <w:rsid w:val="34E0C03B"/>
    <w:rsid w:val="35D9488B"/>
    <w:rsid w:val="3A4A771E"/>
    <w:rsid w:val="3A52460D"/>
    <w:rsid w:val="3B63CD47"/>
    <w:rsid w:val="3C6E2A87"/>
    <w:rsid w:val="3CF3BFA6"/>
    <w:rsid w:val="3F2ABA62"/>
    <w:rsid w:val="3F63E105"/>
    <w:rsid w:val="3F802AD1"/>
    <w:rsid w:val="3F9031C6"/>
    <w:rsid w:val="3FF73FA9"/>
    <w:rsid w:val="40A2394C"/>
    <w:rsid w:val="40DB90DC"/>
    <w:rsid w:val="43023E5A"/>
    <w:rsid w:val="43B2A72B"/>
    <w:rsid w:val="43D76841"/>
    <w:rsid w:val="44DB605C"/>
    <w:rsid w:val="453441D5"/>
    <w:rsid w:val="45A076F8"/>
    <w:rsid w:val="46843C59"/>
    <w:rsid w:val="4684A35E"/>
    <w:rsid w:val="468FB717"/>
    <w:rsid w:val="473FBAF8"/>
    <w:rsid w:val="47B48F4B"/>
    <w:rsid w:val="49C4F853"/>
    <w:rsid w:val="4B8D1D92"/>
    <w:rsid w:val="4B93314C"/>
    <w:rsid w:val="4C07A870"/>
    <w:rsid w:val="4C9749DF"/>
    <w:rsid w:val="4D09E370"/>
    <w:rsid w:val="4E026BC0"/>
    <w:rsid w:val="4E3C3D98"/>
    <w:rsid w:val="4EA8D89D"/>
    <w:rsid w:val="4EC79C9F"/>
    <w:rsid w:val="50077E88"/>
    <w:rsid w:val="505EF341"/>
    <w:rsid w:val="50E83DB8"/>
    <w:rsid w:val="5153A6A5"/>
    <w:rsid w:val="51EF0782"/>
    <w:rsid w:val="51F57BFF"/>
    <w:rsid w:val="52082FDF"/>
    <w:rsid w:val="5279AE21"/>
    <w:rsid w:val="52BCB486"/>
    <w:rsid w:val="534C918C"/>
    <w:rsid w:val="539E7355"/>
    <w:rsid w:val="5453BF8A"/>
    <w:rsid w:val="55C7F3E1"/>
    <w:rsid w:val="56D8DB14"/>
    <w:rsid w:val="5742726A"/>
    <w:rsid w:val="5766D11B"/>
    <w:rsid w:val="57B18AB8"/>
    <w:rsid w:val="587A8B5C"/>
    <w:rsid w:val="59C1CC0F"/>
    <w:rsid w:val="5A64FFD0"/>
    <w:rsid w:val="5AAA145B"/>
    <w:rsid w:val="5AADA25E"/>
    <w:rsid w:val="5AC3010E"/>
    <w:rsid w:val="5C4C76AC"/>
    <w:rsid w:val="5D5759BF"/>
    <w:rsid w:val="5EC393F6"/>
    <w:rsid w:val="6176EE95"/>
    <w:rsid w:val="61AE1CC7"/>
    <w:rsid w:val="63A59640"/>
    <w:rsid w:val="63C4659C"/>
    <w:rsid w:val="63C69879"/>
    <w:rsid w:val="65C9D23D"/>
    <w:rsid w:val="65FC2296"/>
    <w:rsid w:val="66126698"/>
    <w:rsid w:val="661620CC"/>
    <w:rsid w:val="67885BB9"/>
    <w:rsid w:val="68CDB5F6"/>
    <w:rsid w:val="69242C1A"/>
    <w:rsid w:val="694A075A"/>
    <w:rsid w:val="696B6C69"/>
    <w:rsid w:val="69FD9BBF"/>
    <w:rsid w:val="6A18A0CD"/>
    <w:rsid w:val="6B13CA2F"/>
    <w:rsid w:val="6C8B2047"/>
    <w:rsid w:val="6C9FD085"/>
    <w:rsid w:val="6CF617C3"/>
    <w:rsid w:val="6DA7CFE6"/>
    <w:rsid w:val="6E3EDD8C"/>
    <w:rsid w:val="6E989142"/>
    <w:rsid w:val="6FDAADED"/>
    <w:rsid w:val="710577EC"/>
    <w:rsid w:val="715D55F1"/>
    <w:rsid w:val="7195CB1F"/>
    <w:rsid w:val="722590A8"/>
    <w:rsid w:val="72EA3D46"/>
    <w:rsid w:val="738D9196"/>
    <w:rsid w:val="74B91573"/>
    <w:rsid w:val="74C305CF"/>
    <w:rsid w:val="755D316A"/>
    <w:rsid w:val="756531A1"/>
    <w:rsid w:val="759B29DE"/>
    <w:rsid w:val="770F421B"/>
    <w:rsid w:val="784264CF"/>
    <w:rsid w:val="7B6A6326"/>
    <w:rsid w:val="7D9DE14B"/>
    <w:rsid w:val="7DE18DCE"/>
    <w:rsid w:val="7F8CCAA7"/>
    <w:rsid w:val="7FB17EEE"/>
    <w:rsid w:val="7FF1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3D98"/>
  <w15:chartTrackingRefBased/>
  <w15:docId w15:val="{cc4d2d04-095c-44d8-a322-ba1e67c99a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efaultParagraphFon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facebook.com/groups/1317520871632744" TargetMode="External" Id="R79e45693076a456c" /><Relationship Type="http://schemas.openxmlformats.org/officeDocument/2006/relationships/hyperlink" Target="https://www.facebook.com/groups/127118521364546" TargetMode="External" Id="Rbd34adbd19f2471f" /><Relationship Type="http://schemas.openxmlformats.org/officeDocument/2006/relationships/hyperlink" Target="https://blog.imagesmusicales.be/debussys-controversial-golliwog/" TargetMode="External" Id="R255bdba0bf374c2c" /><Relationship Type="http://schemas.openxmlformats.org/officeDocument/2006/relationships/hyperlink" Target="https://www.ferris.edu/jimcrow/golliwog/" TargetMode="External" Id="R0830058a28494fff" /><Relationship Type="http://schemas.openxmlformats.org/officeDocument/2006/relationships/hyperlink" Target="https://drive.google.com/drive/folders/11JKnWA-evC3-vG9SXugw9ze8WlpRoxFr?usp=sharing" TargetMode="External" Id="R9bfd7156e6e74e50" /><Relationship Type="http://schemas.openxmlformats.org/officeDocument/2006/relationships/hyperlink" Target="https://www.musicbyblackcomposers.org/" TargetMode="External" Id="R0ba1e2834f934a89" /><Relationship Type="http://schemas.openxmlformats.org/officeDocument/2006/relationships/hyperlink" Target="https://oc.ca/en/resource/re-sounding-the-orchestra" TargetMode="External" Id="R2d4fd6018c5745f9" /><Relationship Type="http://schemas.openxmlformats.org/officeDocument/2006/relationships/hyperlink" Target="https://tspace.library.utoronto.ca/bitstream/1807/43747/1/Lise_Vaugeois_201311_PhD_thesis.pdf" TargetMode="External" Id="R7b9a04c952534298" /><Relationship Type="http://schemas.openxmlformats.org/officeDocument/2006/relationships/hyperlink" Target="https://unexplainedsoundsgroup.bandcamp.com/album/anthology-of-persian-experimental-music" TargetMode="External" Id="R9b7664fa80e64f31" /><Relationship Type="http://schemas.openxmlformats.org/officeDocument/2006/relationships/hyperlink" Target="https://pardisrecords.com/portfolio-item/persian-piano-night/" TargetMode="External" Id="R013b0291c76645d8" /><Relationship Type="http://schemas.openxmlformats.org/officeDocument/2006/relationships/numbering" Target="/word/numbering.xml" Id="Recbeb08757bb4f36" /><Relationship Type="http://schemas.openxmlformats.org/officeDocument/2006/relationships/hyperlink" Target="http://www.decolonizingthemusicroom.com/" TargetMode="External" Id="R6f957f726dd2464d" /><Relationship Type="http://schemas.openxmlformats.org/officeDocument/2006/relationships/hyperlink" Target="https://www.composerdiversity.com/" TargetMode="External" Id="Ree8c925e1ed14615" /><Relationship Type="http://schemas.openxmlformats.org/officeDocument/2006/relationships/hyperlink" Target="https://www.composerdiversity.com" TargetMode="External" Id="R247144ad5c234b98" /><Relationship Type="http://schemas.openxmlformats.org/officeDocument/2006/relationships/hyperlink" Target="https://guides.library.utoronto.ca/BIPOCmusic" TargetMode="External" Id="Rb67c0cc88c3e4f79" /><Relationship Type="http://schemas.openxmlformats.org/officeDocument/2006/relationships/hyperlink" Target="https://guides.library.utoronto.ca/BIPOCmusic" TargetMode="External" Id="Re972136367fd4242" /><Relationship Type="http://schemas.openxmlformats.org/officeDocument/2006/relationships/hyperlink" Target="https://ifcacomposers.org/" TargetMode="External" Id="Raefa8a309cc94a22" /><Relationship Type="http://schemas.openxmlformats.org/officeDocument/2006/relationships/hyperlink" Target="https://ifcacomposers.org/" TargetMode="External" Id="R5f756d0d843b48c4" /><Relationship Type="http://schemas.openxmlformats.org/officeDocument/2006/relationships/hyperlink" Target="https://www.youtube.com/playlist?list=PLqHFh54O-uD-RppjTPj9Ag36VSboiPQso" TargetMode="External" Id="Rd49cf5d7a5dd4887" /><Relationship Type="http://schemas.openxmlformats.org/officeDocument/2006/relationships/hyperlink" Target="https://www.colorado.edu/project/hidden-voices/" TargetMode="External" Id="R6f419d155a144b49" /><Relationship Type="http://schemas.openxmlformats.org/officeDocument/2006/relationships/hyperlink" Target="https://canadianindigenousclassicalmusicians.wordpress.com/" TargetMode="External" Id="Rda26d3824d224114" /><Relationship Type="http://schemas.openxmlformats.org/officeDocument/2006/relationships/hyperlink" Target="https://canadianindigenousclassicalmusicians.wordpress.com/" TargetMode="External" Id="R0eec7347f833409a" /><Relationship Type="http://schemas.openxmlformats.org/officeDocument/2006/relationships/hyperlink" Target="https://ipaa.ca/indigenous-musical-sovereignty/" TargetMode="External" Id="R6e5ab53203d8486b" /><Relationship Type="http://schemas.openxmlformats.org/officeDocument/2006/relationships/hyperlink" Target="https://ipaa.ca/indigenous-musical-sovereignty/" TargetMode="External" Id="Rdb9a800733694d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2021-02-01T20:39:56.0053662Z</dcterms:created>
  <dcterms:modified xsi:type="dcterms:W3CDTF">2021-03-06T21:08:36.1812471Z</dcterms:modified>
  <dc:creator>Elaine Lau</dc:creator>
  <lastModifiedBy>Elaine Lau</lastModifiedBy>
</coreProperties>
</file>